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A7D" w:rsidRPr="003A15FD" w:rsidRDefault="00B66A7D" w:rsidP="00F970CD">
      <w:pPr>
        <w:spacing w:after="0" w:line="240" w:lineRule="auto"/>
        <w:rPr>
          <w:rFonts w:ascii="Times New Roman" w:eastAsia="Times New Roman" w:hAnsi="Times New Roman"/>
          <w:b/>
        </w:rPr>
      </w:pPr>
    </w:p>
    <w:p w:rsidR="00B66A7D" w:rsidRPr="00542CAF" w:rsidRDefault="00B66A7D" w:rsidP="00B66A7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542CAF">
        <w:rPr>
          <w:rFonts w:ascii="Times New Roman" w:eastAsia="Times New Roman" w:hAnsi="Times New Roman"/>
          <w:b/>
          <w:sz w:val="24"/>
          <w:szCs w:val="24"/>
        </w:rPr>
        <w:t>СОКАЛЬСЬКА МІСЬКА РАДА ЛЬВІВСЬКОЇ ОБЛАСТІ</w:t>
      </w:r>
    </w:p>
    <w:p w:rsidR="00B66A7D" w:rsidRPr="00542CAF" w:rsidRDefault="00B66A7D" w:rsidP="00B66A7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B66A7D" w:rsidRPr="00542CAF" w:rsidRDefault="00B66A7D" w:rsidP="00B66A7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542CAF">
        <w:rPr>
          <w:rFonts w:ascii="Times New Roman" w:eastAsia="Times New Roman" w:hAnsi="Times New Roman"/>
          <w:b/>
          <w:sz w:val="24"/>
          <w:szCs w:val="24"/>
        </w:rPr>
        <w:t xml:space="preserve">ОБҐРУНТУВАННЯ </w:t>
      </w:r>
    </w:p>
    <w:p w:rsidR="00B66A7D" w:rsidRPr="00542CAF" w:rsidRDefault="00B66A7D" w:rsidP="00B66A7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542CAF">
        <w:rPr>
          <w:rFonts w:ascii="Times New Roman" w:eastAsia="Times New Roman" w:hAnsi="Times New Roman"/>
          <w:b/>
          <w:sz w:val="24"/>
          <w:szCs w:val="24"/>
        </w:rPr>
        <w:t xml:space="preserve">технічних та якісних характеристик, розміру бюджетного призначення, очікуваної вартості предмета закупівлі послуг </w:t>
      </w:r>
    </w:p>
    <w:p w:rsidR="00B66A7D" w:rsidRPr="00542CAF" w:rsidRDefault="00B66A7D" w:rsidP="00B66A7D">
      <w:pPr>
        <w:spacing w:after="28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  <w:r w:rsidRPr="00542CAF">
        <w:rPr>
          <w:rFonts w:ascii="Times New Roman" w:eastAsia="Times New Roman" w:hAnsi="Times New Roman"/>
          <w:b/>
          <w:i/>
          <w:sz w:val="24"/>
          <w:szCs w:val="24"/>
        </w:rPr>
        <w:t>(на виконання постанови КМУ № 710 від 11.10.2016 «Про ефективне використання державних коштів» (зі змінами))</w:t>
      </w:r>
    </w:p>
    <w:p w:rsidR="00B66A7D" w:rsidRPr="00542CAF" w:rsidRDefault="00032BD5" w:rsidP="00B66A7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м.Сокаль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  <w:t>«12</w:t>
      </w:r>
      <w:bookmarkStart w:id="0" w:name="_GoBack"/>
      <w:bookmarkEnd w:id="0"/>
      <w:r w:rsidR="00B66A7D" w:rsidRPr="00542CAF">
        <w:rPr>
          <w:rFonts w:ascii="Times New Roman" w:eastAsia="Times New Roman" w:hAnsi="Times New Roman"/>
          <w:b/>
          <w:sz w:val="24"/>
          <w:szCs w:val="24"/>
        </w:rPr>
        <w:t xml:space="preserve">» </w:t>
      </w:r>
      <w:r>
        <w:rPr>
          <w:rFonts w:ascii="Times New Roman" w:eastAsia="Times New Roman" w:hAnsi="Times New Roman"/>
          <w:b/>
          <w:sz w:val="24"/>
          <w:szCs w:val="24"/>
        </w:rPr>
        <w:t>вересня</w:t>
      </w:r>
      <w:r w:rsidR="00B66A7D" w:rsidRPr="00542CAF">
        <w:rPr>
          <w:rFonts w:ascii="Times New Roman" w:eastAsia="Times New Roman" w:hAnsi="Times New Roman"/>
          <w:b/>
          <w:sz w:val="24"/>
          <w:szCs w:val="24"/>
        </w:rPr>
        <w:t xml:space="preserve"> 2024 року</w:t>
      </w:r>
    </w:p>
    <w:p w:rsidR="00B66A7D" w:rsidRPr="00542CAF" w:rsidRDefault="00B66A7D" w:rsidP="00B66A7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Style w:val="a3"/>
        <w:tblW w:w="0" w:type="auto"/>
        <w:tblLook w:val="0000" w:firstRow="0" w:lastRow="0" w:firstColumn="0" w:lastColumn="0" w:noHBand="0" w:noVBand="0"/>
      </w:tblPr>
      <w:tblGrid>
        <w:gridCol w:w="576"/>
        <w:gridCol w:w="2955"/>
        <w:gridCol w:w="6040"/>
      </w:tblGrid>
      <w:tr w:rsidR="00B66A7D" w:rsidRPr="00542CAF" w:rsidTr="00B66A7D">
        <w:trPr>
          <w:trHeight w:val="180"/>
        </w:trPr>
        <w:tc>
          <w:tcPr>
            <w:tcW w:w="9571" w:type="dxa"/>
            <w:gridSpan w:val="3"/>
          </w:tcPr>
          <w:p w:rsidR="00B66A7D" w:rsidRPr="00542CAF" w:rsidRDefault="00B66A7D" w:rsidP="00542CAF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42CAF">
              <w:rPr>
                <w:rFonts w:ascii="Times New Roman" w:eastAsia="Times New Roman" w:hAnsi="Times New Roman"/>
                <w:b/>
                <w:sz w:val="24"/>
                <w:szCs w:val="24"/>
              </w:rPr>
              <w:t>«</w:t>
            </w:r>
            <w:r w:rsidR="00032BD5" w:rsidRPr="00032BD5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Експлуатаційне утримання, поточний ремонт дороги по вул. Вагилевича  в м. </w:t>
            </w:r>
            <w:proofErr w:type="spellStart"/>
            <w:r w:rsidR="00032BD5" w:rsidRPr="00032BD5">
              <w:rPr>
                <w:rFonts w:ascii="Times New Roman" w:eastAsia="Times New Roman" w:hAnsi="Times New Roman"/>
                <w:b/>
                <w:sz w:val="24"/>
                <w:szCs w:val="24"/>
              </w:rPr>
              <w:t>Сокаль</w:t>
            </w:r>
            <w:proofErr w:type="spellEnd"/>
            <w:r w:rsidR="00032BD5" w:rsidRPr="00032BD5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комунальної власності Сокальської міської ради Львівської області</w:t>
            </w:r>
            <w:r w:rsidRPr="00542CAF">
              <w:rPr>
                <w:rFonts w:ascii="Times New Roman" w:eastAsia="Times New Roman" w:hAnsi="Times New Roman"/>
                <w:b/>
                <w:sz w:val="24"/>
                <w:szCs w:val="24"/>
              </w:rPr>
              <w:t>»</w:t>
            </w:r>
          </w:p>
        </w:tc>
      </w:tr>
      <w:tr w:rsidR="00B66A7D" w:rsidRPr="00542CAF" w:rsidTr="00B66A7D">
        <w:tblPrEx>
          <w:tblLook w:val="04A0" w:firstRow="1" w:lastRow="0" w:firstColumn="1" w:lastColumn="0" w:noHBand="0" w:noVBand="1"/>
        </w:tblPrEx>
        <w:tc>
          <w:tcPr>
            <w:tcW w:w="551" w:type="dxa"/>
          </w:tcPr>
          <w:p w:rsidR="00B66A7D" w:rsidRPr="00542CAF" w:rsidRDefault="00B66A7D">
            <w:pPr>
              <w:rPr>
                <w:rFonts w:ascii="Times New Roman" w:hAnsi="Times New Roman"/>
                <w:sz w:val="24"/>
                <w:szCs w:val="24"/>
              </w:rPr>
            </w:pPr>
            <w:r w:rsidRPr="00542CA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9020" w:type="dxa"/>
            <w:gridSpan w:val="2"/>
          </w:tcPr>
          <w:p w:rsidR="00B66A7D" w:rsidRPr="00F970CD" w:rsidRDefault="00B66A7D" w:rsidP="00542CA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70CD">
              <w:rPr>
                <w:rFonts w:ascii="Times New Roman" w:hAnsi="Times New Roman"/>
                <w:b/>
                <w:sz w:val="24"/>
                <w:szCs w:val="24"/>
              </w:rPr>
              <w:t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      </w:r>
          </w:p>
        </w:tc>
      </w:tr>
      <w:tr w:rsidR="00B66A7D" w:rsidRPr="00542CAF" w:rsidTr="00B66A7D">
        <w:tblPrEx>
          <w:tblLook w:val="04A0" w:firstRow="1" w:lastRow="0" w:firstColumn="1" w:lastColumn="0" w:noHBand="0" w:noVBand="1"/>
        </w:tblPrEx>
        <w:tc>
          <w:tcPr>
            <w:tcW w:w="551" w:type="dxa"/>
          </w:tcPr>
          <w:p w:rsidR="00B66A7D" w:rsidRPr="00542CAF" w:rsidRDefault="00B66A7D">
            <w:pPr>
              <w:rPr>
                <w:rFonts w:ascii="Times New Roman" w:hAnsi="Times New Roman"/>
                <w:sz w:val="24"/>
                <w:szCs w:val="24"/>
              </w:rPr>
            </w:pPr>
            <w:r w:rsidRPr="00542CAF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2959" w:type="dxa"/>
            <w:vAlign w:val="center"/>
          </w:tcPr>
          <w:p w:rsidR="00B66A7D" w:rsidRPr="00F970CD" w:rsidRDefault="00B66A7D" w:rsidP="006A4B3A">
            <w:pPr>
              <w:spacing w:after="120"/>
              <w:textAlignment w:val="top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970C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Найменування замовника:</w:t>
            </w:r>
          </w:p>
        </w:tc>
        <w:tc>
          <w:tcPr>
            <w:tcW w:w="6061" w:type="dxa"/>
            <w:vAlign w:val="center"/>
          </w:tcPr>
          <w:p w:rsidR="00B66A7D" w:rsidRPr="00F970CD" w:rsidRDefault="00B66A7D" w:rsidP="006A4B3A">
            <w:pPr>
              <w:tabs>
                <w:tab w:val="left" w:pos="2160"/>
                <w:tab w:val="left" w:pos="360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70CD">
              <w:rPr>
                <w:rFonts w:ascii="Times New Roman" w:hAnsi="Times New Roman"/>
                <w:sz w:val="24"/>
                <w:szCs w:val="24"/>
              </w:rPr>
              <w:t>Сокальська міська рада Львівської області</w:t>
            </w:r>
          </w:p>
        </w:tc>
      </w:tr>
      <w:tr w:rsidR="00B66A7D" w:rsidRPr="00542CAF" w:rsidTr="00B66A7D">
        <w:tblPrEx>
          <w:tblLook w:val="04A0" w:firstRow="1" w:lastRow="0" w:firstColumn="1" w:lastColumn="0" w:noHBand="0" w:noVBand="1"/>
        </w:tblPrEx>
        <w:tc>
          <w:tcPr>
            <w:tcW w:w="551" w:type="dxa"/>
          </w:tcPr>
          <w:p w:rsidR="00B66A7D" w:rsidRPr="00542CAF" w:rsidRDefault="00B66A7D">
            <w:pPr>
              <w:rPr>
                <w:rFonts w:ascii="Times New Roman" w:hAnsi="Times New Roman"/>
                <w:sz w:val="24"/>
                <w:szCs w:val="24"/>
              </w:rPr>
            </w:pPr>
            <w:r w:rsidRPr="00542CAF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2959" w:type="dxa"/>
            <w:vAlign w:val="center"/>
          </w:tcPr>
          <w:p w:rsidR="00B66A7D" w:rsidRPr="00F970CD" w:rsidRDefault="00B66A7D" w:rsidP="006A4B3A">
            <w:pPr>
              <w:spacing w:after="120"/>
              <w:textAlignment w:val="top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970C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Місцезнаходження замовника:</w:t>
            </w:r>
          </w:p>
        </w:tc>
        <w:tc>
          <w:tcPr>
            <w:tcW w:w="6061" w:type="dxa"/>
            <w:vAlign w:val="center"/>
          </w:tcPr>
          <w:p w:rsidR="00B66A7D" w:rsidRPr="00F970CD" w:rsidRDefault="00B66A7D" w:rsidP="006A4B3A">
            <w:pPr>
              <w:tabs>
                <w:tab w:val="left" w:pos="2160"/>
                <w:tab w:val="left" w:pos="360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70CD">
              <w:rPr>
                <w:rFonts w:ascii="Times New Roman" w:hAnsi="Times New Roman"/>
                <w:sz w:val="24"/>
                <w:szCs w:val="24"/>
              </w:rPr>
              <w:t xml:space="preserve">80001, Україна , Львівська обл., місто </w:t>
            </w:r>
            <w:proofErr w:type="spellStart"/>
            <w:r w:rsidRPr="00F970CD">
              <w:rPr>
                <w:rFonts w:ascii="Times New Roman" w:hAnsi="Times New Roman"/>
                <w:sz w:val="24"/>
                <w:szCs w:val="24"/>
              </w:rPr>
              <w:t>Сокаль</w:t>
            </w:r>
            <w:proofErr w:type="spellEnd"/>
            <w:r w:rsidRPr="00F970CD">
              <w:rPr>
                <w:rFonts w:ascii="Times New Roman" w:hAnsi="Times New Roman"/>
                <w:sz w:val="24"/>
                <w:szCs w:val="24"/>
              </w:rPr>
              <w:t>, вулиця Шептицького, будинок 44.</w:t>
            </w:r>
          </w:p>
        </w:tc>
      </w:tr>
      <w:tr w:rsidR="00B66A7D" w:rsidRPr="00542CAF" w:rsidTr="00B66A7D">
        <w:tblPrEx>
          <w:tblLook w:val="04A0" w:firstRow="1" w:lastRow="0" w:firstColumn="1" w:lastColumn="0" w:noHBand="0" w:noVBand="1"/>
        </w:tblPrEx>
        <w:tc>
          <w:tcPr>
            <w:tcW w:w="551" w:type="dxa"/>
          </w:tcPr>
          <w:p w:rsidR="00B66A7D" w:rsidRPr="00542CAF" w:rsidRDefault="00B66A7D">
            <w:pPr>
              <w:rPr>
                <w:rFonts w:ascii="Times New Roman" w:hAnsi="Times New Roman"/>
                <w:sz w:val="24"/>
                <w:szCs w:val="24"/>
              </w:rPr>
            </w:pPr>
            <w:r w:rsidRPr="00542CAF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2959" w:type="dxa"/>
            <w:vAlign w:val="center"/>
          </w:tcPr>
          <w:p w:rsidR="00B66A7D" w:rsidRPr="00F970CD" w:rsidRDefault="00B66A7D" w:rsidP="006A4B3A">
            <w:pPr>
              <w:spacing w:after="120"/>
              <w:textAlignment w:val="top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970C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Код згідно з ЄДРПОУ замовника:</w:t>
            </w:r>
          </w:p>
        </w:tc>
        <w:tc>
          <w:tcPr>
            <w:tcW w:w="6061" w:type="dxa"/>
            <w:vAlign w:val="center"/>
          </w:tcPr>
          <w:p w:rsidR="00B66A7D" w:rsidRPr="00F970CD" w:rsidRDefault="00B66A7D" w:rsidP="006A4B3A">
            <w:pPr>
              <w:rPr>
                <w:rFonts w:ascii="Times New Roman" w:hAnsi="Times New Roman"/>
                <w:sz w:val="24"/>
                <w:szCs w:val="24"/>
              </w:rPr>
            </w:pPr>
            <w:r w:rsidRPr="00F970CD">
              <w:rPr>
                <w:rFonts w:ascii="Times New Roman" w:hAnsi="Times New Roman"/>
                <w:sz w:val="24"/>
                <w:szCs w:val="24"/>
              </w:rPr>
              <w:t>26205171</w:t>
            </w:r>
          </w:p>
        </w:tc>
      </w:tr>
      <w:tr w:rsidR="00B66A7D" w:rsidRPr="00542CAF" w:rsidTr="00B66A7D">
        <w:tblPrEx>
          <w:tblLook w:val="04A0" w:firstRow="1" w:lastRow="0" w:firstColumn="1" w:lastColumn="0" w:noHBand="0" w:noVBand="1"/>
        </w:tblPrEx>
        <w:tc>
          <w:tcPr>
            <w:tcW w:w="551" w:type="dxa"/>
          </w:tcPr>
          <w:p w:rsidR="00B66A7D" w:rsidRPr="00542CAF" w:rsidRDefault="00B66A7D">
            <w:pPr>
              <w:rPr>
                <w:rFonts w:ascii="Times New Roman" w:hAnsi="Times New Roman"/>
                <w:sz w:val="24"/>
                <w:szCs w:val="24"/>
              </w:rPr>
            </w:pPr>
            <w:r w:rsidRPr="00542CAF"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2959" w:type="dxa"/>
            <w:vAlign w:val="center"/>
          </w:tcPr>
          <w:p w:rsidR="00B66A7D" w:rsidRPr="00F970CD" w:rsidRDefault="00B66A7D" w:rsidP="006A4B3A">
            <w:pPr>
              <w:spacing w:after="120"/>
              <w:textAlignment w:val="top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970C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Категорія замовника:</w:t>
            </w:r>
          </w:p>
        </w:tc>
        <w:tc>
          <w:tcPr>
            <w:tcW w:w="6061" w:type="dxa"/>
            <w:vAlign w:val="center"/>
          </w:tcPr>
          <w:p w:rsidR="00B66A7D" w:rsidRPr="00F970CD" w:rsidRDefault="00B66A7D" w:rsidP="006A4B3A">
            <w:pPr>
              <w:pStyle w:val="rvps2"/>
              <w:shd w:val="clear" w:color="auto" w:fill="FFFFFF"/>
              <w:spacing w:beforeAutospacing="0" w:afterAutospacing="0"/>
              <w:jc w:val="both"/>
              <w:textAlignment w:val="baseline"/>
              <w:rPr>
                <w:lang w:val="uk-UA"/>
              </w:rPr>
            </w:pPr>
            <w:r w:rsidRPr="00F970CD">
              <w:rPr>
                <w:lang w:val="uk-UA"/>
              </w:rPr>
              <w:t>Органи державної влади та органи місцевого самоврядування, зазначені у пункті 1 частини першої статті 2 Закону України «Про публічні закупівлі»</w:t>
            </w:r>
            <w:r w:rsidRPr="00F970CD">
              <w:rPr>
                <w:shd w:val="clear" w:color="auto" w:fill="FFFFFF"/>
                <w:lang w:val="uk-UA"/>
              </w:rPr>
              <w:t>.</w:t>
            </w:r>
          </w:p>
        </w:tc>
      </w:tr>
      <w:tr w:rsidR="00B66A7D" w:rsidRPr="00542CAF" w:rsidTr="0094078E">
        <w:tblPrEx>
          <w:tblLook w:val="04A0" w:firstRow="1" w:lastRow="0" w:firstColumn="1" w:lastColumn="0" w:noHBand="0" w:noVBand="1"/>
        </w:tblPrEx>
        <w:trPr>
          <w:trHeight w:val="3466"/>
        </w:trPr>
        <w:tc>
          <w:tcPr>
            <w:tcW w:w="551" w:type="dxa"/>
          </w:tcPr>
          <w:p w:rsidR="00B66A7D" w:rsidRPr="00542CAF" w:rsidRDefault="00B66A7D">
            <w:pPr>
              <w:rPr>
                <w:rFonts w:ascii="Times New Roman" w:hAnsi="Times New Roman"/>
                <w:sz w:val="24"/>
                <w:szCs w:val="24"/>
              </w:rPr>
            </w:pPr>
            <w:r w:rsidRPr="00542CAF">
              <w:rPr>
                <w:rFonts w:ascii="Times New Roman" w:hAnsi="Times New Roman"/>
                <w:sz w:val="24"/>
                <w:szCs w:val="24"/>
              </w:rPr>
              <w:t xml:space="preserve">2. </w:t>
            </w:r>
          </w:p>
        </w:tc>
        <w:tc>
          <w:tcPr>
            <w:tcW w:w="2959" w:type="dxa"/>
          </w:tcPr>
          <w:p w:rsidR="00B66A7D" w:rsidRPr="00F970CD" w:rsidRDefault="00B66A7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970CD">
              <w:rPr>
                <w:rFonts w:ascii="Times New Roman" w:hAnsi="Times New Roman"/>
                <w:b/>
                <w:sz w:val="24"/>
                <w:szCs w:val="24"/>
              </w:rPr>
      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</w:t>
            </w:r>
          </w:p>
        </w:tc>
        <w:tc>
          <w:tcPr>
            <w:tcW w:w="6061" w:type="dxa"/>
          </w:tcPr>
          <w:p w:rsidR="00B66A7D" w:rsidRPr="00542CAF" w:rsidRDefault="00B66A7D" w:rsidP="00B66A7D">
            <w:pPr>
              <w:rPr>
                <w:rFonts w:ascii="Times New Roman" w:hAnsi="Times New Roman"/>
                <w:sz w:val="24"/>
                <w:szCs w:val="24"/>
              </w:rPr>
            </w:pPr>
            <w:r w:rsidRPr="00542CAF">
              <w:rPr>
                <w:rFonts w:ascii="Times New Roman" w:hAnsi="Times New Roman"/>
                <w:sz w:val="24"/>
                <w:szCs w:val="24"/>
              </w:rPr>
              <w:t>«</w:t>
            </w:r>
            <w:r w:rsidR="00032BD5" w:rsidRPr="00032BD5">
              <w:rPr>
                <w:rFonts w:ascii="Times New Roman" w:hAnsi="Times New Roman"/>
                <w:sz w:val="24"/>
                <w:szCs w:val="24"/>
              </w:rPr>
              <w:t xml:space="preserve">Експлуатаційне утримання, поточний ремонт дороги по вул. Вагилевича  в м. </w:t>
            </w:r>
            <w:proofErr w:type="spellStart"/>
            <w:r w:rsidR="00032BD5" w:rsidRPr="00032BD5">
              <w:rPr>
                <w:rFonts w:ascii="Times New Roman" w:hAnsi="Times New Roman"/>
                <w:sz w:val="24"/>
                <w:szCs w:val="24"/>
              </w:rPr>
              <w:t>Сокаль</w:t>
            </w:r>
            <w:proofErr w:type="spellEnd"/>
            <w:r w:rsidR="00032BD5" w:rsidRPr="00032BD5">
              <w:rPr>
                <w:rFonts w:ascii="Times New Roman" w:hAnsi="Times New Roman"/>
                <w:sz w:val="24"/>
                <w:szCs w:val="24"/>
              </w:rPr>
              <w:t xml:space="preserve"> комунальної власності Сокальської міської ради Львівської області</w:t>
            </w:r>
            <w:r w:rsidRPr="00542CAF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B66A7D" w:rsidRPr="00542CAF" w:rsidRDefault="00B66A7D" w:rsidP="00B66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66A7D" w:rsidRPr="00542CAF" w:rsidRDefault="00B66A7D" w:rsidP="00B66A7D">
            <w:pPr>
              <w:rPr>
                <w:rFonts w:ascii="Times New Roman" w:hAnsi="Times New Roman"/>
                <w:sz w:val="24"/>
                <w:szCs w:val="24"/>
              </w:rPr>
            </w:pPr>
            <w:r w:rsidRPr="00542CAF">
              <w:rPr>
                <w:rFonts w:ascii="Times New Roman" w:hAnsi="Times New Roman"/>
                <w:sz w:val="24"/>
                <w:szCs w:val="24"/>
              </w:rPr>
              <w:t>код національного класифікатора України ДК 021:2015 “Єдиний закупівельний словник” - 45230000-8 - Будівництво трубопроводів, ліній зв’язку та електропередач, шосе, доріг, аеродромів і залізничних доріг; вирівнювання поверхонь (45233142-6 Ремонт доріг</w:t>
            </w:r>
            <w:r w:rsidR="004D0E25" w:rsidRPr="00542CAF">
              <w:rPr>
                <w:rFonts w:ascii="Times New Roman" w:hAnsi="Times New Roman"/>
                <w:sz w:val="24"/>
                <w:szCs w:val="24"/>
              </w:rPr>
              <w:t>);</w:t>
            </w:r>
          </w:p>
        </w:tc>
      </w:tr>
      <w:tr w:rsidR="00B66A7D" w:rsidRPr="00542CAF" w:rsidTr="00B66A7D">
        <w:tblPrEx>
          <w:tblLook w:val="04A0" w:firstRow="1" w:lastRow="0" w:firstColumn="1" w:lastColumn="0" w:noHBand="0" w:noVBand="1"/>
        </w:tblPrEx>
        <w:tc>
          <w:tcPr>
            <w:tcW w:w="551" w:type="dxa"/>
          </w:tcPr>
          <w:p w:rsidR="00B66A7D" w:rsidRPr="00542CAF" w:rsidRDefault="00B66A7D">
            <w:pPr>
              <w:rPr>
                <w:rFonts w:ascii="Times New Roman" w:hAnsi="Times New Roman"/>
                <w:sz w:val="24"/>
                <w:szCs w:val="24"/>
              </w:rPr>
            </w:pPr>
            <w:r w:rsidRPr="00542CA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959" w:type="dxa"/>
          </w:tcPr>
          <w:p w:rsidR="00B66A7D" w:rsidRPr="00F970CD" w:rsidRDefault="00B66A7D" w:rsidP="00B66A7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970CD">
              <w:rPr>
                <w:rFonts w:ascii="Times New Roman" w:hAnsi="Times New Roman"/>
                <w:b/>
                <w:sz w:val="24"/>
                <w:szCs w:val="24"/>
              </w:rPr>
              <w:t xml:space="preserve">Вид та ідентифікатор процедури закупівлі: </w:t>
            </w:r>
          </w:p>
        </w:tc>
        <w:tc>
          <w:tcPr>
            <w:tcW w:w="6061" w:type="dxa"/>
          </w:tcPr>
          <w:p w:rsidR="00B66A7D" w:rsidRPr="00542CAF" w:rsidRDefault="00B66A7D">
            <w:pPr>
              <w:rPr>
                <w:rFonts w:ascii="Times New Roman" w:hAnsi="Times New Roman"/>
                <w:sz w:val="24"/>
                <w:szCs w:val="24"/>
              </w:rPr>
            </w:pPr>
            <w:r w:rsidRPr="00542CAF">
              <w:rPr>
                <w:rFonts w:ascii="Times New Roman" w:hAnsi="Times New Roman"/>
                <w:sz w:val="24"/>
                <w:szCs w:val="24"/>
              </w:rPr>
              <w:t>Відкриті торги (з особливостями) ;</w:t>
            </w:r>
          </w:p>
          <w:p w:rsidR="00B66A7D" w:rsidRPr="00542CAF" w:rsidRDefault="00B66A7D">
            <w:pPr>
              <w:rPr>
                <w:rFonts w:ascii="Times New Roman" w:hAnsi="Times New Roman"/>
                <w:sz w:val="24"/>
                <w:szCs w:val="24"/>
              </w:rPr>
            </w:pPr>
            <w:r w:rsidRPr="00542CAF">
              <w:rPr>
                <w:rFonts w:ascii="Times New Roman" w:hAnsi="Times New Roman"/>
                <w:sz w:val="24"/>
                <w:szCs w:val="24"/>
              </w:rPr>
              <w:t xml:space="preserve">Ідентифікатор закупівлі: </w:t>
            </w:r>
            <w:r w:rsidR="00B24C85" w:rsidRPr="00B24C85">
              <w:rPr>
                <w:rFonts w:ascii="Times New Roman" w:hAnsi="Times New Roman"/>
                <w:sz w:val="24"/>
                <w:szCs w:val="24"/>
              </w:rPr>
              <w:t>UA-2024-09-12-012053-a</w:t>
            </w:r>
            <w:r w:rsidR="00B24C85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B66A7D" w:rsidRPr="00542CAF" w:rsidTr="00B66A7D">
        <w:tblPrEx>
          <w:tblLook w:val="04A0" w:firstRow="1" w:lastRow="0" w:firstColumn="1" w:lastColumn="0" w:noHBand="0" w:noVBand="1"/>
        </w:tblPrEx>
        <w:tc>
          <w:tcPr>
            <w:tcW w:w="551" w:type="dxa"/>
          </w:tcPr>
          <w:p w:rsidR="00B66A7D" w:rsidRPr="00542CAF" w:rsidRDefault="004D0E25">
            <w:pPr>
              <w:rPr>
                <w:rFonts w:ascii="Times New Roman" w:hAnsi="Times New Roman"/>
                <w:sz w:val="24"/>
                <w:szCs w:val="24"/>
              </w:rPr>
            </w:pPr>
            <w:r w:rsidRPr="00542CAF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959" w:type="dxa"/>
          </w:tcPr>
          <w:p w:rsidR="00B66A7D" w:rsidRPr="00F970CD" w:rsidRDefault="004D0E2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970CD">
              <w:rPr>
                <w:rFonts w:ascii="Times New Roman" w:hAnsi="Times New Roman"/>
                <w:b/>
                <w:sz w:val="24"/>
                <w:szCs w:val="24"/>
              </w:rPr>
              <w:t>Розмір бюджетного призначення:</w:t>
            </w:r>
          </w:p>
        </w:tc>
        <w:tc>
          <w:tcPr>
            <w:tcW w:w="6061" w:type="dxa"/>
          </w:tcPr>
          <w:p w:rsidR="00B66A7D" w:rsidRPr="00542CAF" w:rsidRDefault="004D0E25" w:rsidP="004D0E25">
            <w:pPr>
              <w:rPr>
                <w:rFonts w:ascii="Times New Roman" w:hAnsi="Times New Roman"/>
                <w:sz w:val="24"/>
                <w:szCs w:val="24"/>
              </w:rPr>
            </w:pPr>
            <w:r w:rsidRPr="00B24C85">
              <w:rPr>
                <w:rFonts w:ascii="Times New Roman" w:hAnsi="Times New Roman"/>
                <w:sz w:val="24"/>
                <w:szCs w:val="24"/>
              </w:rPr>
              <w:t>Відповідно до Рішення сесії Сокальської міської  ради Л</w:t>
            </w:r>
            <w:r w:rsidR="00B24C85" w:rsidRPr="00B24C85">
              <w:rPr>
                <w:rFonts w:ascii="Times New Roman" w:hAnsi="Times New Roman"/>
                <w:sz w:val="24"/>
                <w:szCs w:val="24"/>
              </w:rPr>
              <w:t xml:space="preserve">ьвівської області № 1689 від </w:t>
            </w:r>
            <w:r w:rsidRPr="00B24C85">
              <w:rPr>
                <w:rFonts w:ascii="Times New Roman" w:hAnsi="Times New Roman"/>
                <w:sz w:val="24"/>
                <w:szCs w:val="24"/>
              </w:rPr>
              <w:t>03.</w:t>
            </w:r>
            <w:r w:rsidR="00B24C85" w:rsidRPr="00B24C85">
              <w:rPr>
                <w:rFonts w:ascii="Times New Roman" w:hAnsi="Times New Roman"/>
                <w:sz w:val="24"/>
                <w:szCs w:val="24"/>
              </w:rPr>
              <w:t>09.</w:t>
            </w:r>
            <w:r w:rsidRPr="00B24C85">
              <w:rPr>
                <w:rFonts w:ascii="Times New Roman" w:hAnsi="Times New Roman"/>
                <w:sz w:val="24"/>
                <w:szCs w:val="24"/>
              </w:rPr>
              <w:t>2024 року</w:t>
            </w:r>
            <w:r w:rsidR="00B24C85" w:rsidRPr="00B24C85">
              <w:t xml:space="preserve"> </w:t>
            </w:r>
            <w:r w:rsidR="00B24C85" w:rsidRPr="00B24C85">
              <w:rPr>
                <w:rFonts w:ascii="Times New Roman" w:hAnsi="Times New Roman"/>
                <w:sz w:val="24"/>
                <w:szCs w:val="24"/>
              </w:rPr>
              <w:t>Про внесення змін у Програму розвитку та утримання вулично-дорожньої мережі на території Сокальської міської територіальної громади на 2024 рік</w:t>
            </w:r>
          </w:p>
        </w:tc>
      </w:tr>
      <w:tr w:rsidR="004D0E25" w:rsidRPr="00542CAF" w:rsidTr="00B66A7D">
        <w:tblPrEx>
          <w:tblLook w:val="04A0" w:firstRow="1" w:lastRow="0" w:firstColumn="1" w:lastColumn="0" w:noHBand="0" w:noVBand="1"/>
        </w:tblPrEx>
        <w:tc>
          <w:tcPr>
            <w:tcW w:w="551" w:type="dxa"/>
          </w:tcPr>
          <w:p w:rsidR="004D0E25" w:rsidRPr="00542CAF" w:rsidRDefault="004D0E25">
            <w:pPr>
              <w:rPr>
                <w:rFonts w:ascii="Times New Roman" w:hAnsi="Times New Roman"/>
                <w:sz w:val="24"/>
                <w:szCs w:val="24"/>
              </w:rPr>
            </w:pPr>
            <w:r w:rsidRPr="00542CAF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959" w:type="dxa"/>
          </w:tcPr>
          <w:p w:rsidR="004D0E25" w:rsidRPr="00F970CD" w:rsidRDefault="004D0E2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970CD">
              <w:rPr>
                <w:rFonts w:ascii="Times New Roman" w:hAnsi="Times New Roman"/>
                <w:b/>
                <w:sz w:val="24"/>
                <w:szCs w:val="24"/>
              </w:rPr>
              <w:t>Очікувана вартість та обґрунтування очікуваної вартості предмета закупівлі:</w:t>
            </w:r>
          </w:p>
        </w:tc>
        <w:tc>
          <w:tcPr>
            <w:tcW w:w="6061" w:type="dxa"/>
          </w:tcPr>
          <w:p w:rsidR="004D0E25" w:rsidRPr="00542CAF" w:rsidRDefault="004D0E25">
            <w:pPr>
              <w:rPr>
                <w:rFonts w:ascii="Times New Roman" w:hAnsi="Times New Roman"/>
                <w:sz w:val="24"/>
                <w:szCs w:val="24"/>
              </w:rPr>
            </w:pPr>
            <w:r w:rsidRPr="00542CAF">
              <w:rPr>
                <w:rFonts w:ascii="Times New Roman" w:hAnsi="Times New Roman"/>
                <w:sz w:val="24"/>
                <w:szCs w:val="24"/>
              </w:rPr>
              <w:t>Відповідно до затвердженого кошторисного розрахунку Рішенням Виконавчого комітету Сокальської міськ</w:t>
            </w:r>
            <w:r w:rsidR="001E67A0">
              <w:rPr>
                <w:rFonts w:ascii="Times New Roman" w:hAnsi="Times New Roman"/>
                <w:sz w:val="24"/>
                <w:szCs w:val="24"/>
              </w:rPr>
              <w:t>ої ради Львівської області  № 312 від 06 вересня</w:t>
            </w:r>
            <w:r w:rsidRPr="00542CAF">
              <w:rPr>
                <w:rFonts w:ascii="Times New Roman" w:hAnsi="Times New Roman"/>
                <w:sz w:val="24"/>
                <w:szCs w:val="24"/>
              </w:rPr>
              <w:t xml:space="preserve"> 2024 року, очікувана вартість закупівлі складає </w:t>
            </w:r>
            <w:r w:rsidR="001E67A0" w:rsidRPr="001E67A0">
              <w:rPr>
                <w:rFonts w:ascii="Times New Roman" w:hAnsi="Times New Roman"/>
                <w:sz w:val="24"/>
                <w:szCs w:val="24"/>
              </w:rPr>
              <w:t xml:space="preserve">784 004,50 </w:t>
            </w:r>
            <w:r w:rsidRPr="00542CAF">
              <w:rPr>
                <w:rFonts w:ascii="Times New Roman" w:hAnsi="Times New Roman"/>
                <w:sz w:val="24"/>
                <w:szCs w:val="24"/>
              </w:rPr>
              <w:lastRenderedPageBreak/>
              <w:t>грн.</w:t>
            </w:r>
          </w:p>
        </w:tc>
      </w:tr>
      <w:tr w:rsidR="00542CAF" w:rsidRPr="00542CAF" w:rsidTr="00542CAF">
        <w:tblPrEx>
          <w:tblLook w:val="04A0" w:firstRow="1" w:lastRow="0" w:firstColumn="1" w:lastColumn="0" w:noHBand="0" w:noVBand="1"/>
        </w:tblPrEx>
        <w:tc>
          <w:tcPr>
            <w:tcW w:w="552" w:type="dxa"/>
          </w:tcPr>
          <w:p w:rsidR="00542CAF" w:rsidRPr="00542CAF" w:rsidRDefault="00542CAF" w:rsidP="00542CA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19" w:type="dxa"/>
            <w:gridSpan w:val="2"/>
          </w:tcPr>
          <w:p w:rsidR="00542CAF" w:rsidRPr="00542CAF" w:rsidRDefault="00542CAF" w:rsidP="004D0E2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2CAF">
              <w:rPr>
                <w:rFonts w:ascii="Times New Roman" w:hAnsi="Times New Roman"/>
                <w:b/>
                <w:sz w:val="24"/>
                <w:szCs w:val="24"/>
              </w:rPr>
              <w:t>Обґрунтування технічних, якісних характеристик</w:t>
            </w:r>
          </w:p>
        </w:tc>
      </w:tr>
      <w:tr w:rsidR="004D0E25" w:rsidRPr="00542CAF" w:rsidTr="00B66A7D">
        <w:tblPrEx>
          <w:tblLook w:val="04A0" w:firstRow="1" w:lastRow="0" w:firstColumn="1" w:lastColumn="0" w:noHBand="0" w:noVBand="1"/>
        </w:tblPrEx>
        <w:tc>
          <w:tcPr>
            <w:tcW w:w="551" w:type="dxa"/>
          </w:tcPr>
          <w:p w:rsidR="004D0E25" w:rsidRPr="00542CAF" w:rsidRDefault="00F970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4D0E25" w:rsidRPr="00542CA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59" w:type="dxa"/>
          </w:tcPr>
          <w:p w:rsidR="004D0E25" w:rsidRPr="00F970CD" w:rsidRDefault="00F970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Мета</w:t>
            </w:r>
          </w:p>
        </w:tc>
        <w:tc>
          <w:tcPr>
            <w:tcW w:w="6061" w:type="dxa"/>
          </w:tcPr>
          <w:p w:rsidR="004D0E25" w:rsidRPr="00542CAF" w:rsidRDefault="004D0E25">
            <w:pPr>
              <w:rPr>
                <w:rFonts w:ascii="Times New Roman" w:hAnsi="Times New Roman"/>
                <w:sz w:val="24"/>
                <w:szCs w:val="24"/>
              </w:rPr>
            </w:pPr>
            <w:r w:rsidRPr="00542CAF">
              <w:rPr>
                <w:rFonts w:ascii="Times New Roman" w:hAnsi="Times New Roman"/>
                <w:sz w:val="24"/>
                <w:szCs w:val="24"/>
              </w:rPr>
              <w:t>Зважаючи на незадовільний техніко-експлуатаційний стан більшості автомобільних доріг, метою є збереження існуючої мережі автомобільних доріг загального користування державного, обласного та місцевого значення, вулиць і доріг комунальної власності та забезпечення задовільних умов руху автотранспорту й безпеки дорожнього руху;</w:t>
            </w:r>
          </w:p>
        </w:tc>
      </w:tr>
      <w:tr w:rsidR="004D0E25" w:rsidRPr="00542CAF" w:rsidTr="00B66A7D">
        <w:tblPrEx>
          <w:tblLook w:val="04A0" w:firstRow="1" w:lastRow="0" w:firstColumn="1" w:lastColumn="0" w:noHBand="0" w:noVBand="1"/>
        </w:tblPrEx>
        <w:tc>
          <w:tcPr>
            <w:tcW w:w="551" w:type="dxa"/>
          </w:tcPr>
          <w:p w:rsidR="004D0E25" w:rsidRPr="00542CAF" w:rsidRDefault="00F970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4D0E25" w:rsidRPr="00542CA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59" w:type="dxa"/>
          </w:tcPr>
          <w:p w:rsidR="004D0E25" w:rsidRPr="00F970CD" w:rsidRDefault="00542CA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970CD">
              <w:rPr>
                <w:rFonts w:ascii="Times New Roman" w:hAnsi="Times New Roman"/>
                <w:b/>
                <w:sz w:val="24"/>
                <w:szCs w:val="24"/>
              </w:rPr>
              <w:t>Розробник технічного завдання закупівлі та/або ініціатор закупівлі</w:t>
            </w:r>
          </w:p>
        </w:tc>
        <w:tc>
          <w:tcPr>
            <w:tcW w:w="6061" w:type="dxa"/>
          </w:tcPr>
          <w:p w:rsidR="004D0E25" w:rsidRPr="00542CAF" w:rsidRDefault="00542CAF">
            <w:pPr>
              <w:rPr>
                <w:rFonts w:ascii="Times New Roman" w:hAnsi="Times New Roman"/>
                <w:sz w:val="24"/>
                <w:szCs w:val="24"/>
              </w:rPr>
            </w:pPr>
            <w:r w:rsidRPr="00542CAF">
              <w:rPr>
                <w:rFonts w:ascii="Times New Roman" w:hAnsi="Times New Roman"/>
                <w:sz w:val="24"/>
                <w:szCs w:val="24"/>
              </w:rPr>
              <w:t>Ініціатор закупівлі Олійник Олег Романович - Заступник з питань діяльності виконавчих органів;</w:t>
            </w:r>
          </w:p>
          <w:p w:rsidR="00542CAF" w:rsidRPr="00542CAF" w:rsidRDefault="00542CAF" w:rsidP="001E67A0">
            <w:pPr>
              <w:rPr>
                <w:rFonts w:ascii="Times New Roman" w:hAnsi="Times New Roman"/>
                <w:sz w:val="24"/>
                <w:szCs w:val="24"/>
              </w:rPr>
            </w:pPr>
            <w:r w:rsidRPr="00542CAF">
              <w:rPr>
                <w:rFonts w:ascii="Times New Roman" w:hAnsi="Times New Roman"/>
                <w:sz w:val="24"/>
                <w:szCs w:val="24"/>
              </w:rPr>
              <w:t xml:space="preserve">Інженер-проектувальник </w:t>
            </w:r>
            <w:r w:rsidR="001E67A0">
              <w:rPr>
                <w:rFonts w:ascii="Times New Roman" w:hAnsi="Times New Roman"/>
                <w:sz w:val="24"/>
                <w:szCs w:val="24"/>
              </w:rPr>
              <w:t>Якубовський Володимир Павлович;</w:t>
            </w:r>
          </w:p>
        </w:tc>
      </w:tr>
      <w:tr w:rsidR="004D0E25" w:rsidRPr="00542CAF" w:rsidTr="00B66A7D">
        <w:tblPrEx>
          <w:tblLook w:val="04A0" w:firstRow="1" w:lastRow="0" w:firstColumn="1" w:lastColumn="0" w:noHBand="0" w:noVBand="1"/>
        </w:tblPrEx>
        <w:tc>
          <w:tcPr>
            <w:tcW w:w="551" w:type="dxa"/>
          </w:tcPr>
          <w:p w:rsidR="004D0E25" w:rsidRPr="00542CAF" w:rsidRDefault="00F970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4D0E25" w:rsidRPr="00542CA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59" w:type="dxa"/>
          </w:tcPr>
          <w:p w:rsidR="004D0E25" w:rsidRPr="00F970CD" w:rsidRDefault="00F970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Підстава</w:t>
            </w:r>
          </w:p>
        </w:tc>
        <w:tc>
          <w:tcPr>
            <w:tcW w:w="6061" w:type="dxa"/>
          </w:tcPr>
          <w:p w:rsidR="001E67A0" w:rsidRDefault="001E67A0">
            <w:pPr>
              <w:rPr>
                <w:rFonts w:ascii="Times New Roman" w:hAnsi="Times New Roman"/>
                <w:sz w:val="24"/>
                <w:szCs w:val="24"/>
              </w:rPr>
            </w:pPr>
            <w:r w:rsidRPr="001E67A0">
              <w:rPr>
                <w:rFonts w:ascii="Times New Roman" w:hAnsi="Times New Roman"/>
                <w:sz w:val="24"/>
                <w:szCs w:val="24"/>
              </w:rPr>
              <w:t>Рішення сесії Сокальської міської  ради Львівської області № 1689 від 03.09.2024 року Про внесення змін у Програму розвитку та утримання вулично-дорожньої мережі на території Сокальської міської територіальної громади на 2024 рік</w:t>
            </w:r>
          </w:p>
          <w:p w:rsidR="001E67A0" w:rsidRDefault="001E67A0">
            <w:pPr>
              <w:rPr>
                <w:rFonts w:ascii="Times New Roman" w:hAnsi="Times New Roman"/>
                <w:sz w:val="24"/>
                <w:szCs w:val="24"/>
              </w:rPr>
            </w:pPr>
            <w:r w:rsidRPr="001E67A0">
              <w:rPr>
                <w:rFonts w:ascii="Times New Roman" w:hAnsi="Times New Roman"/>
                <w:sz w:val="24"/>
                <w:szCs w:val="24"/>
              </w:rPr>
              <w:t>Рішенням Виконавчого комітету Сокальської міської ради Львівської області  № 312 від 06 вересня 2024 року</w:t>
            </w:r>
          </w:p>
          <w:p w:rsidR="00542CAF" w:rsidRPr="00542CAF" w:rsidRDefault="001E67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Службова записка №258 від 11.09</w:t>
            </w:r>
            <w:r w:rsidR="00542CAF" w:rsidRPr="00542CAF">
              <w:rPr>
                <w:rFonts w:ascii="Times New Roman" w:hAnsi="Times New Roman"/>
                <w:sz w:val="24"/>
                <w:szCs w:val="24"/>
              </w:rPr>
              <w:t>.2024 року.</w:t>
            </w:r>
          </w:p>
        </w:tc>
      </w:tr>
      <w:tr w:rsidR="004D0E25" w:rsidRPr="00542CAF" w:rsidTr="00B66A7D">
        <w:tblPrEx>
          <w:tblLook w:val="04A0" w:firstRow="1" w:lastRow="0" w:firstColumn="1" w:lastColumn="0" w:noHBand="0" w:noVBand="1"/>
        </w:tblPrEx>
        <w:tc>
          <w:tcPr>
            <w:tcW w:w="551" w:type="dxa"/>
          </w:tcPr>
          <w:p w:rsidR="004D0E25" w:rsidRPr="00542CAF" w:rsidRDefault="00F970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4D0E25" w:rsidRPr="00542CA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59" w:type="dxa"/>
          </w:tcPr>
          <w:p w:rsidR="004D0E25" w:rsidRPr="00F970CD" w:rsidRDefault="00F970CD" w:rsidP="00542CA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Обсяги надання послуг</w:t>
            </w:r>
          </w:p>
        </w:tc>
        <w:tc>
          <w:tcPr>
            <w:tcW w:w="6061" w:type="dxa"/>
          </w:tcPr>
          <w:p w:rsidR="004D0E25" w:rsidRPr="00542CAF" w:rsidRDefault="00542CAF">
            <w:pPr>
              <w:rPr>
                <w:rFonts w:ascii="Times New Roman" w:hAnsi="Times New Roman"/>
                <w:sz w:val="24"/>
                <w:szCs w:val="24"/>
              </w:rPr>
            </w:pPr>
            <w:r w:rsidRPr="00542CAF">
              <w:rPr>
                <w:rFonts w:ascii="Times New Roman" w:hAnsi="Times New Roman"/>
                <w:sz w:val="24"/>
                <w:szCs w:val="24"/>
              </w:rPr>
              <w:t>1 послуга відповідно до Технічної специфікації;</w:t>
            </w:r>
          </w:p>
        </w:tc>
      </w:tr>
      <w:tr w:rsidR="004D0E25" w:rsidRPr="00542CAF" w:rsidTr="00B66A7D">
        <w:tblPrEx>
          <w:tblLook w:val="04A0" w:firstRow="1" w:lastRow="0" w:firstColumn="1" w:lastColumn="0" w:noHBand="0" w:noVBand="1"/>
        </w:tblPrEx>
        <w:tc>
          <w:tcPr>
            <w:tcW w:w="551" w:type="dxa"/>
          </w:tcPr>
          <w:p w:rsidR="004D0E25" w:rsidRPr="00542CAF" w:rsidRDefault="00F970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4D0E25" w:rsidRPr="00542CA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59" w:type="dxa"/>
          </w:tcPr>
          <w:p w:rsidR="004D0E25" w:rsidRPr="00F970CD" w:rsidRDefault="00F970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Місце надання послуг</w:t>
            </w:r>
          </w:p>
        </w:tc>
        <w:tc>
          <w:tcPr>
            <w:tcW w:w="6061" w:type="dxa"/>
          </w:tcPr>
          <w:p w:rsidR="004D0E25" w:rsidRPr="00542CAF" w:rsidRDefault="00CD31F6" w:rsidP="00CD31F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542CAF" w:rsidRPr="00542CAF">
              <w:rPr>
                <w:rFonts w:ascii="Times New Roman" w:hAnsi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/>
                <w:sz w:val="24"/>
                <w:szCs w:val="24"/>
              </w:rPr>
              <w:t>Вагилевича</w:t>
            </w:r>
            <w:proofErr w:type="spellEnd"/>
            <w:r w:rsidR="00542CAF" w:rsidRPr="00542CA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542CAF" w:rsidRPr="00542CAF">
              <w:rPr>
                <w:rFonts w:ascii="Times New Roman" w:hAnsi="Times New Roman"/>
                <w:sz w:val="24"/>
                <w:szCs w:val="24"/>
              </w:rPr>
              <w:t>м.Сокаль</w:t>
            </w:r>
            <w:proofErr w:type="spellEnd"/>
            <w:r w:rsidR="00542CAF" w:rsidRPr="00542CAF">
              <w:rPr>
                <w:rFonts w:ascii="Times New Roman" w:hAnsi="Times New Roman"/>
                <w:sz w:val="24"/>
                <w:szCs w:val="24"/>
              </w:rPr>
              <w:t>, Львівська обл.;</w:t>
            </w:r>
          </w:p>
        </w:tc>
      </w:tr>
      <w:tr w:rsidR="004D0E25" w:rsidRPr="00542CAF" w:rsidTr="00B66A7D">
        <w:tblPrEx>
          <w:tblLook w:val="04A0" w:firstRow="1" w:lastRow="0" w:firstColumn="1" w:lastColumn="0" w:noHBand="0" w:noVBand="1"/>
        </w:tblPrEx>
        <w:tc>
          <w:tcPr>
            <w:tcW w:w="551" w:type="dxa"/>
          </w:tcPr>
          <w:p w:rsidR="004D0E25" w:rsidRPr="00542CAF" w:rsidRDefault="00F970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2959" w:type="dxa"/>
          </w:tcPr>
          <w:p w:rsidR="004D0E25" w:rsidRPr="00F970CD" w:rsidRDefault="00F970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Термін надання послуг</w:t>
            </w:r>
          </w:p>
        </w:tc>
        <w:tc>
          <w:tcPr>
            <w:tcW w:w="6061" w:type="dxa"/>
          </w:tcPr>
          <w:p w:rsidR="004D0E25" w:rsidRPr="00542CAF" w:rsidRDefault="00542CAF" w:rsidP="00D76C21">
            <w:pPr>
              <w:rPr>
                <w:rFonts w:ascii="Times New Roman" w:hAnsi="Times New Roman"/>
                <w:sz w:val="24"/>
                <w:szCs w:val="24"/>
              </w:rPr>
            </w:pPr>
            <w:r w:rsidRPr="00542CAF">
              <w:rPr>
                <w:rFonts w:ascii="Times New Roman" w:hAnsi="Times New Roman"/>
                <w:sz w:val="24"/>
                <w:szCs w:val="24"/>
              </w:rPr>
              <w:t xml:space="preserve">30 </w:t>
            </w:r>
            <w:r w:rsidR="00D76C21">
              <w:rPr>
                <w:rFonts w:ascii="Times New Roman" w:hAnsi="Times New Roman"/>
                <w:sz w:val="24"/>
                <w:szCs w:val="24"/>
              </w:rPr>
              <w:t>листопада</w:t>
            </w:r>
            <w:r w:rsidRPr="00542CAF">
              <w:rPr>
                <w:rFonts w:ascii="Times New Roman" w:hAnsi="Times New Roman"/>
                <w:sz w:val="24"/>
                <w:szCs w:val="24"/>
              </w:rPr>
              <w:t xml:space="preserve"> 2024 року включно;</w:t>
            </w:r>
          </w:p>
        </w:tc>
      </w:tr>
    </w:tbl>
    <w:p w:rsidR="005A2A06" w:rsidRPr="00542CAF" w:rsidRDefault="005A2A06">
      <w:pPr>
        <w:rPr>
          <w:rFonts w:ascii="Times New Roman" w:hAnsi="Times New Roman"/>
          <w:sz w:val="24"/>
          <w:szCs w:val="24"/>
        </w:rPr>
      </w:pPr>
    </w:p>
    <w:p w:rsidR="00542CAF" w:rsidRPr="00542CAF" w:rsidRDefault="00F970CD" w:rsidP="00542CA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13</w:t>
      </w:r>
      <w:r w:rsidR="00542CAF" w:rsidRPr="00542CA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 ТЕХНІЧНА СПЕЦИФІКАЦІЯ </w:t>
      </w:r>
    </w:p>
    <w:p w:rsidR="00542CAF" w:rsidRPr="00542CAF" w:rsidRDefault="00542CAF" w:rsidP="00542CA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42CAF">
        <w:rPr>
          <w:rFonts w:ascii="Times New Roman" w:eastAsia="Times New Roman" w:hAnsi="Times New Roman"/>
          <w:b/>
          <w:sz w:val="24"/>
          <w:szCs w:val="24"/>
          <w:lang w:eastAsia="ru-RU"/>
        </w:rPr>
        <w:t>згідно затвердженого кошторисного розрахунку</w:t>
      </w:r>
    </w:p>
    <w:p w:rsidR="00542CAF" w:rsidRPr="00542CAF" w:rsidRDefault="00542CAF" w:rsidP="00542CA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E67A0" w:rsidRDefault="001E67A0" w:rsidP="001E67A0">
      <w:pPr>
        <w:jc w:val="center"/>
        <w:rPr>
          <w:rFonts w:ascii="Times New Roman" w:hAnsi="Times New Roman"/>
          <w:b/>
          <w:sz w:val="24"/>
        </w:rPr>
      </w:pPr>
      <w:r w:rsidRPr="00A07C67">
        <w:rPr>
          <w:rFonts w:ascii="Times New Roman" w:hAnsi="Times New Roman"/>
          <w:b/>
          <w:sz w:val="24"/>
        </w:rPr>
        <w:t xml:space="preserve">«Експлуатаційне утримання, поточний ремонт дороги по вул. Вагилевича  в м. </w:t>
      </w:r>
      <w:proofErr w:type="spellStart"/>
      <w:r w:rsidRPr="00A07C67">
        <w:rPr>
          <w:rFonts w:ascii="Times New Roman" w:hAnsi="Times New Roman"/>
          <w:b/>
          <w:sz w:val="24"/>
        </w:rPr>
        <w:t>Сокаль</w:t>
      </w:r>
      <w:proofErr w:type="spellEnd"/>
      <w:r w:rsidRPr="00A07C67">
        <w:rPr>
          <w:rFonts w:ascii="Times New Roman" w:hAnsi="Times New Roman"/>
          <w:b/>
          <w:sz w:val="24"/>
        </w:rPr>
        <w:t xml:space="preserve"> комунальної власності Сокальської міської ради Львівської області»</w:t>
      </w:r>
    </w:p>
    <w:p w:rsidR="001E67A0" w:rsidRPr="00D028DE" w:rsidRDefault="001E67A0" w:rsidP="001E67A0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1. </w:t>
      </w:r>
      <w:r w:rsidRPr="00D028DE">
        <w:rPr>
          <w:rFonts w:ascii="Times New Roman" w:hAnsi="Times New Roman"/>
          <w:b/>
          <w:sz w:val="24"/>
        </w:rPr>
        <w:t>Умови та об’єми робіт/послуг:</w:t>
      </w:r>
    </w:p>
    <w:tbl>
      <w:tblPr>
        <w:tblW w:w="10208" w:type="dxa"/>
        <w:jc w:val="center"/>
        <w:tblInd w:w="80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08"/>
      </w:tblGrid>
      <w:tr w:rsidR="001E67A0" w:rsidTr="006D6DD8">
        <w:trPr>
          <w:trHeight w:val="100"/>
          <w:jc w:val="center"/>
        </w:trPr>
        <w:tc>
          <w:tcPr>
            <w:tcW w:w="10208" w:type="dxa"/>
            <w:tcBorders>
              <w:top w:val="single" w:sz="4" w:space="0" w:color="auto"/>
            </w:tcBorders>
          </w:tcPr>
          <w:tbl>
            <w:tblPr>
              <w:tblOverlap w:val="never"/>
              <w:tblW w:w="10272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86"/>
              <w:gridCol w:w="5390"/>
              <w:gridCol w:w="1435"/>
              <w:gridCol w:w="1426"/>
              <w:gridCol w:w="1435"/>
            </w:tblGrid>
            <w:tr w:rsidR="001E67A0" w:rsidTr="006D6DD8">
              <w:trPr>
                <w:trHeight w:hRule="exact" w:val="739"/>
              </w:trPr>
              <w:tc>
                <w:tcPr>
                  <w:tcW w:w="58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1E67A0" w:rsidRDefault="001E67A0" w:rsidP="006D6DD8">
                  <w:pPr>
                    <w:spacing w:after="0" w:line="190" w:lineRule="exact"/>
                    <w:ind w:left="260"/>
                  </w:pPr>
                  <w:r>
                    <w:rPr>
                      <w:rStyle w:val="2"/>
                    </w:rPr>
                    <w:t>№</w:t>
                  </w:r>
                </w:p>
                <w:p w:rsidR="001E67A0" w:rsidRDefault="001E67A0" w:rsidP="006D6DD8">
                  <w:pPr>
                    <w:spacing w:after="0" w:line="190" w:lineRule="exact"/>
                    <w:ind w:left="180"/>
                  </w:pPr>
                  <w:proofErr w:type="spellStart"/>
                  <w:r>
                    <w:rPr>
                      <w:rStyle w:val="2"/>
                    </w:rPr>
                    <w:t>Ч.ч</w:t>
                  </w:r>
                  <w:proofErr w:type="spellEnd"/>
                  <w:r>
                    <w:rPr>
                      <w:rStyle w:val="2"/>
                    </w:rPr>
                    <w:t>.</w:t>
                  </w:r>
                </w:p>
              </w:tc>
              <w:tc>
                <w:tcPr>
                  <w:tcW w:w="539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1E67A0" w:rsidRDefault="001E67A0" w:rsidP="006D6DD8">
                  <w:pPr>
                    <w:spacing w:after="0" w:line="190" w:lineRule="exact"/>
                    <w:jc w:val="center"/>
                  </w:pPr>
                  <w:r>
                    <w:rPr>
                      <w:rStyle w:val="2"/>
                    </w:rPr>
                    <w:t>Найменування робіт і витрат</w:t>
                  </w:r>
                </w:p>
              </w:tc>
              <w:tc>
                <w:tcPr>
                  <w:tcW w:w="1435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1E67A0" w:rsidRDefault="001E67A0" w:rsidP="006D6DD8">
                  <w:pPr>
                    <w:spacing w:after="60" w:line="190" w:lineRule="exact"/>
                    <w:ind w:left="320"/>
                  </w:pPr>
                  <w:r>
                    <w:rPr>
                      <w:rStyle w:val="2"/>
                    </w:rPr>
                    <w:t>Одиниця</w:t>
                  </w:r>
                </w:p>
                <w:p w:rsidR="001E67A0" w:rsidRDefault="001E67A0" w:rsidP="006D6DD8">
                  <w:pPr>
                    <w:spacing w:before="60" w:after="0" w:line="190" w:lineRule="exact"/>
                    <w:jc w:val="center"/>
                  </w:pPr>
                  <w:r>
                    <w:rPr>
                      <w:rStyle w:val="2"/>
                    </w:rPr>
                    <w:t>виміру</w:t>
                  </w:r>
                </w:p>
              </w:tc>
              <w:tc>
                <w:tcPr>
                  <w:tcW w:w="142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1E67A0" w:rsidRDefault="001E67A0" w:rsidP="006D6DD8">
                  <w:pPr>
                    <w:spacing w:after="0" w:line="190" w:lineRule="exact"/>
                    <w:jc w:val="center"/>
                  </w:pPr>
                  <w:r>
                    <w:rPr>
                      <w:rStyle w:val="2"/>
                    </w:rPr>
                    <w:t>Кількість</w:t>
                  </w:r>
                </w:p>
              </w:tc>
              <w:tc>
                <w:tcPr>
                  <w:tcW w:w="143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1E67A0" w:rsidRDefault="001E67A0" w:rsidP="006D6DD8">
                  <w:pPr>
                    <w:spacing w:after="0" w:line="190" w:lineRule="exact"/>
                    <w:jc w:val="center"/>
                  </w:pPr>
                  <w:r>
                    <w:rPr>
                      <w:rStyle w:val="2"/>
                    </w:rPr>
                    <w:t>Примітка</w:t>
                  </w:r>
                </w:p>
              </w:tc>
            </w:tr>
            <w:tr w:rsidR="001E67A0" w:rsidTr="006D6DD8">
              <w:trPr>
                <w:trHeight w:hRule="exact" w:val="240"/>
              </w:trPr>
              <w:tc>
                <w:tcPr>
                  <w:tcW w:w="58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1E67A0" w:rsidRDefault="001E67A0" w:rsidP="006D6DD8">
                  <w:pPr>
                    <w:spacing w:after="0" w:line="190" w:lineRule="exact"/>
                    <w:ind w:left="260"/>
                  </w:pPr>
                  <w:r>
                    <w:rPr>
                      <w:rStyle w:val="2"/>
                    </w:rPr>
                    <w:t>1</w:t>
                  </w:r>
                </w:p>
              </w:tc>
              <w:tc>
                <w:tcPr>
                  <w:tcW w:w="539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1E67A0" w:rsidRDefault="001E67A0" w:rsidP="006D6DD8">
                  <w:pPr>
                    <w:spacing w:after="0" w:line="190" w:lineRule="exact"/>
                    <w:jc w:val="center"/>
                  </w:pPr>
                  <w:r>
                    <w:rPr>
                      <w:rStyle w:val="2"/>
                    </w:rPr>
                    <w:t>2</w:t>
                  </w:r>
                </w:p>
              </w:tc>
              <w:tc>
                <w:tcPr>
                  <w:tcW w:w="1435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1E67A0" w:rsidRDefault="001E67A0" w:rsidP="006D6DD8">
                  <w:pPr>
                    <w:spacing w:after="0" w:line="190" w:lineRule="exact"/>
                    <w:jc w:val="center"/>
                  </w:pPr>
                  <w:r>
                    <w:rPr>
                      <w:rStyle w:val="2"/>
                    </w:rPr>
                    <w:t>3</w:t>
                  </w:r>
                </w:p>
              </w:tc>
              <w:tc>
                <w:tcPr>
                  <w:tcW w:w="142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1E67A0" w:rsidRDefault="001E67A0" w:rsidP="006D6DD8">
                  <w:pPr>
                    <w:spacing w:after="0" w:line="190" w:lineRule="exact"/>
                    <w:jc w:val="center"/>
                  </w:pPr>
                  <w:r>
                    <w:rPr>
                      <w:rStyle w:val="2"/>
                    </w:rPr>
                    <w:t>4</w:t>
                  </w:r>
                </w:p>
              </w:tc>
              <w:tc>
                <w:tcPr>
                  <w:tcW w:w="143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1E67A0" w:rsidRDefault="001E67A0" w:rsidP="006D6DD8">
                  <w:pPr>
                    <w:spacing w:after="0" w:line="190" w:lineRule="exact"/>
                    <w:jc w:val="center"/>
                  </w:pPr>
                  <w:r>
                    <w:rPr>
                      <w:rStyle w:val="2"/>
                    </w:rPr>
                    <w:t>5</w:t>
                  </w:r>
                </w:p>
              </w:tc>
            </w:tr>
            <w:tr w:rsidR="001E67A0" w:rsidTr="006D6DD8">
              <w:trPr>
                <w:trHeight w:hRule="exact" w:val="499"/>
              </w:trPr>
              <w:tc>
                <w:tcPr>
                  <w:tcW w:w="58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1E67A0" w:rsidRDefault="001E67A0" w:rsidP="006D6DD8">
                  <w:pPr>
                    <w:spacing w:after="0" w:line="190" w:lineRule="exact"/>
                    <w:ind w:left="260"/>
                  </w:pPr>
                  <w:r>
                    <w:rPr>
                      <w:rStyle w:val="2"/>
                    </w:rPr>
                    <w:t>1</w:t>
                  </w:r>
                </w:p>
              </w:tc>
              <w:tc>
                <w:tcPr>
                  <w:tcW w:w="539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1E67A0" w:rsidRDefault="001E67A0" w:rsidP="006D6DD8">
                  <w:pPr>
                    <w:spacing w:after="0" w:line="235" w:lineRule="exact"/>
                  </w:pPr>
                  <w:r>
                    <w:rPr>
                      <w:rStyle w:val="2"/>
                    </w:rPr>
                    <w:t>Виправлення профілю основ щебеневих з додаванням нового матеріалу</w:t>
                  </w:r>
                </w:p>
              </w:tc>
              <w:tc>
                <w:tcPr>
                  <w:tcW w:w="1435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1E67A0" w:rsidRDefault="001E67A0" w:rsidP="006D6DD8">
                  <w:pPr>
                    <w:spacing w:after="0" w:line="190" w:lineRule="exact"/>
                    <w:jc w:val="center"/>
                  </w:pPr>
                  <w:r>
                    <w:rPr>
                      <w:rStyle w:val="2"/>
                    </w:rPr>
                    <w:t>м2</w:t>
                  </w:r>
                </w:p>
              </w:tc>
              <w:tc>
                <w:tcPr>
                  <w:tcW w:w="142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1E67A0" w:rsidRDefault="001E67A0" w:rsidP="006D6DD8">
                  <w:pPr>
                    <w:spacing w:after="0" w:line="190" w:lineRule="exact"/>
                    <w:jc w:val="center"/>
                  </w:pPr>
                  <w:r>
                    <w:rPr>
                      <w:rStyle w:val="2"/>
                    </w:rPr>
                    <w:t>940</w:t>
                  </w:r>
                </w:p>
              </w:tc>
              <w:tc>
                <w:tcPr>
                  <w:tcW w:w="143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1E67A0" w:rsidRDefault="001E67A0" w:rsidP="006D6DD8">
                  <w:pPr>
                    <w:rPr>
                      <w:sz w:val="10"/>
                      <w:szCs w:val="10"/>
                    </w:rPr>
                  </w:pPr>
                </w:p>
              </w:tc>
            </w:tr>
            <w:tr w:rsidR="001E67A0" w:rsidTr="006D6DD8">
              <w:trPr>
                <w:trHeight w:hRule="exact" w:val="461"/>
              </w:trPr>
              <w:tc>
                <w:tcPr>
                  <w:tcW w:w="586" w:type="dxa"/>
                  <w:tcBorders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1E67A0" w:rsidRDefault="001E67A0" w:rsidP="006D6DD8">
                  <w:pPr>
                    <w:spacing w:after="0" w:line="190" w:lineRule="exact"/>
                    <w:ind w:left="260"/>
                  </w:pPr>
                  <w:r>
                    <w:rPr>
                      <w:rStyle w:val="2"/>
                    </w:rPr>
                    <w:t>2</w:t>
                  </w:r>
                </w:p>
              </w:tc>
              <w:tc>
                <w:tcPr>
                  <w:tcW w:w="5390" w:type="dxa"/>
                  <w:tcBorders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1E67A0" w:rsidRDefault="001E67A0" w:rsidP="006D6DD8">
                  <w:pPr>
                    <w:spacing w:after="0" w:line="235" w:lineRule="exact"/>
                  </w:pPr>
                  <w:r>
                    <w:rPr>
                      <w:rStyle w:val="2"/>
                    </w:rPr>
                    <w:t>Улаштування покриттів товщиною 4 см із гарячих асфальтобетонних сумішей</w:t>
                  </w:r>
                </w:p>
              </w:tc>
              <w:tc>
                <w:tcPr>
                  <w:tcW w:w="1435" w:type="dxa"/>
                  <w:tcBorders>
                    <w:left w:val="single" w:sz="4" w:space="0" w:color="auto"/>
                  </w:tcBorders>
                  <w:shd w:val="clear" w:color="auto" w:fill="FFFFFF"/>
                </w:tcPr>
                <w:p w:rsidR="001E67A0" w:rsidRDefault="001E67A0" w:rsidP="006D6DD8">
                  <w:pPr>
                    <w:spacing w:after="0" w:line="190" w:lineRule="exact"/>
                    <w:jc w:val="center"/>
                  </w:pPr>
                  <w:r>
                    <w:rPr>
                      <w:rStyle w:val="2"/>
                    </w:rPr>
                    <w:t>м2</w:t>
                  </w:r>
                </w:p>
              </w:tc>
              <w:tc>
                <w:tcPr>
                  <w:tcW w:w="1426" w:type="dxa"/>
                  <w:tcBorders>
                    <w:left w:val="single" w:sz="4" w:space="0" w:color="auto"/>
                  </w:tcBorders>
                  <w:shd w:val="clear" w:color="auto" w:fill="FFFFFF"/>
                </w:tcPr>
                <w:p w:rsidR="001E67A0" w:rsidRDefault="001E67A0" w:rsidP="006D6DD8">
                  <w:pPr>
                    <w:spacing w:after="0" w:line="190" w:lineRule="exact"/>
                    <w:jc w:val="center"/>
                  </w:pPr>
                  <w:r>
                    <w:rPr>
                      <w:rStyle w:val="2"/>
                    </w:rPr>
                    <w:t>940</w:t>
                  </w:r>
                </w:p>
              </w:tc>
              <w:tc>
                <w:tcPr>
                  <w:tcW w:w="1435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1E67A0" w:rsidRDefault="001E67A0" w:rsidP="006D6DD8">
                  <w:pPr>
                    <w:rPr>
                      <w:sz w:val="10"/>
                      <w:szCs w:val="10"/>
                    </w:rPr>
                  </w:pPr>
                </w:p>
              </w:tc>
            </w:tr>
            <w:tr w:rsidR="001E67A0" w:rsidTr="006D6DD8">
              <w:trPr>
                <w:trHeight w:hRule="exact" w:val="470"/>
              </w:trPr>
              <w:tc>
                <w:tcPr>
                  <w:tcW w:w="586" w:type="dxa"/>
                  <w:tcBorders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1E67A0" w:rsidRDefault="001E67A0" w:rsidP="006D6DD8">
                  <w:pPr>
                    <w:spacing w:after="0" w:line="190" w:lineRule="exact"/>
                    <w:ind w:left="260"/>
                  </w:pPr>
                  <w:r>
                    <w:rPr>
                      <w:rStyle w:val="2"/>
                    </w:rPr>
                    <w:t>3</w:t>
                  </w:r>
                </w:p>
              </w:tc>
              <w:tc>
                <w:tcPr>
                  <w:tcW w:w="5390" w:type="dxa"/>
                  <w:tcBorders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1E67A0" w:rsidRDefault="001E67A0" w:rsidP="006D6DD8">
                  <w:pPr>
                    <w:spacing w:after="0"/>
                  </w:pPr>
                  <w:r>
                    <w:rPr>
                      <w:rStyle w:val="2"/>
                    </w:rPr>
                    <w:t>На кожні 0,5 см зміни товщини шару додавати або виключати до норми 18-43-1 (до товщини 5 см)</w:t>
                  </w:r>
                </w:p>
              </w:tc>
              <w:tc>
                <w:tcPr>
                  <w:tcW w:w="1435" w:type="dxa"/>
                  <w:tcBorders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1E67A0" w:rsidRDefault="001E67A0" w:rsidP="006D6DD8">
                  <w:pPr>
                    <w:spacing w:after="0" w:line="190" w:lineRule="exact"/>
                    <w:jc w:val="center"/>
                  </w:pPr>
                  <w:r>
                    <w:rPr>
                      <w:rStyle w:val="2"/>
                    </w:rPr>
                    <w:t>м2</w:t>
                  </w:r>
                </w:p>
              </w:tc>
              <w:tc>
                <w:tcPr>
                  <w:tcW w:w="1426" w:type="dxa"/>
                  <w:tcBorders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1E67A0" w:rsidRDefault="001E67A0" w:rsidP="006D6DD8">
                  <w:pPr>
                    <w:spacing w:after="0" w:line="190" w:lineRule="exact"/>
                    <w:jc w:val="center"/>
                  </w:pPr>
                  <w:r>
                    <w:rPr>
                      <w:rStyle w:val="2"/>
                    </w:rPr>
                    <w:t>940</w:t>
                  </w:r>
                </w:p>
              </w:tc>
              <w:tc>
                <w:tcPr>
                  <w:tcW w:w="143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1E67A0" w:rsidRDefault="001E67A0" w:rsidP="006D6DD8">
                  <w:pPr>
                    <w:rPr>
                      <w:sz w:val="10"/>
                      <w:szCs w:val="10"/>
                    </w:rPr>
                  </w:pPr>
                </w:p>
              </w:tc>
            </w:tr>
          </w:tbl>
          <w:p w:rsidR="001E67A0" w:rsidRDefault="001E67A0" w:rsidP="006D6DD8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542CAF" w:rsidRPr="00542CAF" w:rsidRDefault="00542CAF" w:rsidP="00542CAF">
      <w:pPr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542CAF" w:rsidRPr="00B66A7D" w:rsidRDefault="00542CAF" w:rsidP="00542CAF">
      <w:pPr>
        <w:jc w:val="center"/>
        <w:rPr>
          <w:rFonts w:ascii="Times New Roman" w:eastAsia="Times New Roman" w:hAnsi="Times New Roman"/>
          <w:b/>
        </w:rPr>
      </w:pPr>
    </w:p>
    <w:p w:rsidR="00542CAF" w:rsidRDefault="00542CAF"/>
    <w:sectPr w:rsidR="00542CAF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0035" w:rsidRDefault="00880035" w:rsidP="00F970CD">
      <w:pPr>
        <w:spacing w:after="0" w:line="240" w:lineRule="auto"/>
      </w:pPr>
      <w:r>
        <w:separator/>
      </w:r>
    </w:p>
  </w:endnote>
  <w:endnote w:type="continuationSeparator" w:id="0">
    <w:p w:rsidR="00880035" w:rsidRDefault="00880035" w:rsidP="00F970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31063712"/>
      <w:docPartObj>
        <w:docPartGallery w:val="Page Numbers (Bottom of Page)"/>
        <w:docPartUnique/>
      </w:docPartObj>
    </w:sdtPr>
    <w:sdtEndPr/>
    <w:sdtContent>
      <w:p w:rsidR="00F970CD" w:rsidRDefault="00F970C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5E8A">
          <w:rPr>
            <w:noProof/>
          </w:rPr>
          <w:t>1</w:t>
        </w:r>
        <w:r>
          <w:fldChar w:fldCharType="end"/>
        </w:r>
      </w:p>
    </w:sdtContent>
  </w:sdt>
  <w:p w:rsidR="00F970CD" w:rsidRDefault="00F970C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0035" w:rsidRDefault="00880035" w:rsidP="00F970CD">
      <w:pPr>
        <w:spacing w:after="0" w:line="240" w:lineRule="auto"/>
      </w:pPr>
      <w:r>
        <w:separator/>
      </w:r>
    </w:p>
  </w:footnote>
  <w:footnote w:type="continuationSeparator" w:id="0">
    <w:p w:rsidR="00880035" w:rsidRDefault="00880035" w:rsidP="00F970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305"/>
    <w:rsid w:val="00032BD5"/>
    <w:rsid w:val="00182784"/>
    <w:rsid w:val="0019286E"/>
    <w:rsid w:val="001E67A0"/>
    <w:rsid w:val="00224B44"/>
    <w:rsid w:val="0028066F"/>
    <w:rsid w:val="004D0E25"/>
    <w:rsid w:val="00542CAF"/>
    <w:rsid w:val="005A2A06"/>
    <w:rsid w:val="00665018"/>
    <w:rsid w:val="00711D8E"/>
    <w:rsid w:val="00880035"/>
    <w:rsid w:val="0094078E"/>
    <w:rsid w:val="00B24C85"/>
    <w:rsid w:val="00B3009F"/>
    <w:rsid w:val="00B622CB"/>
    <w:rsid w:val="00B66A7D"/>
    <w:rsid w:val="00CD31F6"/>
    <w:rsid w:val="00D76C21"/>
    <w:rsid w:val="00EA5305"/>
    <w:rsid w:val="00F55E8A"/>
    <w:rsid w:val="00F97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A7D"/>
    <w:rPr>
      <w:rFonts w:ascii="Calibri" w:eastAsia="Calibri" w:hAnsi="Calibri" w:cs="Times New Roman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6A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vps2">
    <w:name w:val="rvps2"/>
    <w:basedOn w:val="a"/>
    <w:qFormat/>
    <w:rsid w:val="00B66A7D"/>
    <w:pPr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4">
    <w:name w:val="header"/>
    <w:basedOn w:val="a"/>
    <w:link w:val="a5"/>
    <w:uiPriority w:val="99"/>
    <w:unhideWhenUsed/>
    <w:rsid w:val="00F970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F970CD"/>
    <w:rPr>
      <w:rFonts w:ascii="Calibri" w:eastAsia="Calibri" w:hAnsi="Calibri" w:cs="Times New Roman"/>
      <w:lang w:eastAsia="uk-UA"/>
    </w:rPr>
  </w:style>
  <w:style w:type="paragraph" w:styleId="a6">
    <w:name w:val="footer"/>
    <w:basedOn w:val="a"/>
    <w:link w:val="a7"/>
    <w:uiPriority w:val="99"/>
    <w:unhideWhenUsed/>
    <w:rsid w:val="00F970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F970CD"/>
    <w:rPr>
      <w:rFonts w:ascii="Calibri" w:eastAsia="Calibri" w:hAnsi="Calibri" w:cs="Times New Roman"/>
      <w:lang w:eastAsia="uk-UA"/>
    </w:rPr>
  </w:style>
  <w:style w:type="character" w:customStyle="1" w:styleId="2">
    <w:name w:val="Основной текст (2)"/>
    <w:basedOn w:val="a0"/>
    <w:rsid w:val="001E67A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uk-UA" w:eastAsia="uk-UA"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A7D"/>
    <w:rPr>
      <w:rFonts w:ascii="Calibri" w:eastAsia="Calibri" w:hAnsi="Calibri" w:cs="Times New Roman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6A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vps2">
    <w:name w:val="rvps2"/>
    <w:basedOn w:val="a"/>
    <w:qFormat/>
    <w:rsid w:val="00B66A7D"/>
    <w:pPr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4">
    <w:name w:val="header"/>
    <w:basedOn w:val="a"/>
    <w:link w:val="a5"/>
    <w:uiPriority w:val="99"/>
    <w:unhideWhenUsed/>
    <w:rsid w:val="00F970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F970CD"/>
    <w:rPr>
      <w:rFonts w:ascii="Calibri" w:eastAsia="Calibri" w:hAnsi="Calibri" w:cs="Times New Roman"/>
      <w:lang w:eastAsia="uk-UA"/>
    </w:rPr>
  </w:style>
  <w:style w:type="paragraph" w:styleId="a6">
    <w:name w:val="footer"/>
    <w:basedOn w:val="a"/>
    <w:link w:val="a7"/>
    <w:uiPriority w:val="99"/>
    <w:unhideWhenUsed/>
    <w:rsid w:val="00F970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F970CD"/>
    <w:rPr>
      <w:rFonts w:ascii="Calibri" w:eastAsia="Calibri" w:hAnsi="Calibri" w:cs="Times New Roman"/>
      <w:lang w:eastAsia="uk-UA"/>
    </w:rPr>
  </w:style>
  <w:style w:type="character" w:customStyle="1" w:styleId="2">
    <w:name w:val="Основной текст (2)"/>
    <w:basedOn w:val="a0"/>
    <w:rsid w:val="001E67A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2702</Words>
  <Characters>1541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</dc:creator>
  <cp:keywords/>
  <dc:description/>
  <cp:lastModifiedBy>Super</cp:lastModifiedBy>
  <cp:revision>14</cp:revision>
  <dcterms:created xsi:type="dcterms:W3CDTF">2024-04-23T13:46:00Z</dcterms:created>
  <dcterms:modified xsi:type="dcterms:W3CDTF">2024-09-17T07:45:00Z</dcterms:modified>
</cp:coreProperties>
</file>